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04" w:rsidRPr="00274A5A" w:rsidRDefault="00274A5A" w:rsidP="00274A5A">
      <w:pPr>
        <w:shd w:val="clear" w:color="auto" w:fill="BFBFBF" w:themeFill="background1" w:themeFillShade="BF"/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74A5A">
        <w:rPr>
          <w:rFonts w:ascii="Times New Roman" w:hAnsi="Times New Roman" w:cs="Times New Roman"/>
          <w:b/>
          <w:sz w:val="40"/>
          <w:szCs w:val="40"/>
        </w:rPr>
        <w:t>ATELIER MEMOIRE VISUELLE</w:t>
      </w:r>
    </w:p>
    <w:p w:rsidR="00274A5A" w:rsidRDefault="00274A5A" w:rsidP="00274A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A5A" w:rsidRPr="00274A5A" w:rsidRDefault="00274A5A" w:rsidP="00274A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A5A" w:rsidRPr="00274A5A" w:rsidRDefault="00274A5A" w:rsidP="00526287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4A5A">
        <w:rPr>
          <w:rFonts w:ascii="Times New Roman" w:hAnsi="Times New Roman" w:cs="Times New Roman"/>
          <w:b/>
          <w:sz w:val="32"/>
          <w:szCs w:val="32"/>
          <w:u w:val="single"/>
        </w:rPr>
        <w:t>Objectifs :</w:t>
      </w:r>
    </w:p>
    <w:p w:rsidR="00274A5A" w:rsidRPr="00274A5A" w:rsidRDefault="00274A5A" w:rsidP="00526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A5A">
        <w:rPr>
          <w:rFonts w:ascii="Times New Roman" w:hAnsi="Times New Roman" w:cs="Times New Roman"/>
          <w:sz w:val="28"/>
          <w:szCs w:val="28"/>
        </w:rPr>
        <w:t>Maintenir et stimuler la mémoire de chacun</w:t>
      </w:r>
    </w:p>
    <w:p w:rsidR="00274A5A" w:rsidRPr="00274A5A" w:rsidRDefault="00274A5A" w:rsidP="00526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A5A">
        <w:rPr>
          <w:rFonts w:ascii="Times New Roman" w:hAnsi="Times New Roman" w:cs="Times New Roman"/>
          <w:sz w:val="28"/>
          <w:szCs w:val="28"/>
        </w:rPr>
        <w:t>Faire travailler la mémoire visuelle</w:t>
      </w:r>
    </w:p>
    <w:p w:rsidR="00274A5A" w:rsidRPr="00274A5A" w:rsidRDefault="00274A5A" w:rsidP="00526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A5A" w:rsidRPr="00274A5A" w:rsidRDefault="00274A5A" w:rsidP="0052628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74A5A">
        <w:rPr>
          <w:rFonts w:ascii="Times New Roman" w:hAnsi="Times New Roman" w:cs="Times New Roman"/>
          <w:b/>
          <w:sz w:val="32"/>
          <w:szCs w:val="32"/>
          <w:u w:val="single"/>
        </w:rPr>
        <w:t>Durée</w:t>
      </w:r>
      <w:r w:rsidRPr="00274A5A">
        <w:rPr>
          <w:rFonts w:ascii="Times New Roman" w:hAnsi="Times New Roman" w:cs="Times New Roman"/>
          <w:sz w:val="32"/>
          <w:szCs w:val="32"/>
        </w:rPr>
        <w:t xml:space="preserve"> : </w:t>
      </w:r>
    </w:p>
    <w:p w:rsidR="00274A5A" w:rsidRPr="00274A5A" w:rsidRDefault="00274A5A" w:rsidP="00526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A5A">
        <w:rPr>
          <w:rFonts w:ascii="Times New Roman" w:hAnsi="Times New Roman" w:cs="Times New Roman"/>
          <w:sz w:val="28"/>
          <w:szCs w:val="28"/>
        </w:rPr>
        <w:t>15 à 30 minutes</w:t>
      </w:r>
    </w:p>
    <w:p w:rsidR="00274A5A" w:rsidRPr="00274A5A" w:rsidRDefault="00274A5A" w:rsidP="00526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A5A" w:rsidRPr="00274A5A" w:rsidRDefault="00274A5A" w:rsidP="00526287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274A5A">
        <w:rPr>
          <w:rFonts w:ascii="Times New Roman" w:hAnsi="Times New Roman" w:cs="Times New Roman"/>
          <w:b/>
          <w:sz w:val="32"/>
          <w:szCs w:val="32"/>
          <w:u w:val="single"/>
        </w:rPr>
        <w:t>Lieu</w:t>
      </w:r>
      <w:r w:rsidRPr="00274A5A">
        <w:rPr>
          <w:rFonts w:ascii="Times New Roman" w:hAnsi="Times New Roman" w:cs="Times New Roman"/>
          <w:sz w:val="32"/>
          <w:szCs w:val="32"/>
        </w:rPr>
        <w:t xml:space="preserve"> : </w:t>
      </w:r>
    </w:p>
    <w:p w:rsidR="00274A5A" w:rsidRPr="00274A5A" w:rsidRDefault="00274A5A" w:rsidP="00526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A5A">
        <w:rPr>
          <w:rFonts w:ascii="Times New Roman" w:hAnsi="Times New Roman" w:cs="Times New Roman"/>
          <w:sz w:val="28"/>
          <w:szCs w:val="28"/>
        </w:rPr>
        <w:t>Salle d’activités thérapeutiques de l’Unité Protégée</w:t>
      </w:r>
    </w:p>
    <w:p w:rsidR="00274A5A" w:rsidRPr="00274A5A" w:rsidRDefault="00274A5A" w:rsidP="00526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A5A" w:rsidRPr="00274A5A" w:rsidRDefault="00274A5A" w:rsidP="00526287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4A5A">
        <w:rPr>
          <w:rFonts w:ascii="Times New Roman" w:hAnsi="Times New Roman" w:cs="Times New Roman"/>
          <w:b/>
          <w:sz w:val="32"/>
          <w:szCs w:val="32"/>
          <w:u w:val="single"/>
        </w:rPr>
        <w:t>Matériel :</w:t>
      </w:r>
    </w:p>
    <w:p w:rsidR="00274A5A" w:rsidRPr="00274A5A" w:rsidRDefault="00274A5A" w:rsidP="00526287">
      <w:pPr>
        <w:pStyle w:val="Paragraphedeliste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74A5A">
        <w:rPr>
          <w:rFonts w:ascii="Times New Roman" w:hAnsi="Times New Roman" w:cs="Times New Roman"/>
          <w:sz w:val="28"/>
          <w:szCs w:val="28"/>
        </w:rPr>
        <w:t>Table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74A5A" w:rsidRPr="00274A5A" w:rsidRDefault="00274A5A" w:rsidP="00526287">
      <w:pPr>
        <w:pStyle w:val="Paragraphedeliste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74A5A">
        <w:rPr>
          <w:rFonts w:ascii="Times New Roman" w:hAnsi="Times New Roman" w:cs="Times New Roman"/>
          <w:sz w:val="28"/>
          <w:szCs w:val="28"/>
        </w:rPr>
        <w:t>Valise, coffre ou mallette,</w:t>
      </w:r>
    </w:p>
    <w:p w:rsidR="00274A5A" w:rsidRPr="00274A5A" w:rsidRDefault="00274A5A" w:rsidP="00526287">
      <w:pPr>
        <w:pStyle w:val="Paragraphedeliste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74A5A">
        <w:rPr>
          <w:rFonts w:ascii="Times New Roman" w:hAnsi="Times New Roman" w:cs="Times New Roman"/>
          <w:sz w:val="28"/>
          <w:szCs w:val="28"/>
        </w:rPr>
        <w:t>Groupes d’objets divers, de taille, de couleurs, de formes et de textures différentes (exemples : carrés de tissus de différentes couleurs, pièces de bois de formes différentes, ustensiles de cuisine, balles, cartes de jeu, figurines, petites voitures, peluches….).</w:t>
      </w:r>
    </w:p>
    <w:p w:rsidR="00274A5A" w:rsidRPr="00274A5A" w:rsidRDefault="00274A5A" w:rsidP="00526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A5A" w:rsidRPr="00274A5A" w:rsidRDefault="00274A5A" w:rsidP="00526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A5A">
        <w:rPr>
          <w:rFonts w:ascii="Times New Roman" w:hAnsi="Times New Roman" w:cs="Times New Roman"/>
          <w:b/>
          <w:sz w:val="32"/>
          <w:szCs w:val="32"/>
          <w:u w:val="single"/>
        </w:rPr>
        <w:t>Déroulement</w:t>
      </w:r>
      <w:r w:rsidRPr="00274A5A">
        <w:rPr>
          <w:rFonts w:ascii="Times New Roman" w:hAnsi="Times New Roman" w:cs="Times New Roman"/>
          <w:sz w:val="28"/>
          <w:szCs w:val="28"/>
        </w:rPr>
        <w:t> :</w:t>
      </w:r>
    </w:p>
    <w:p w:rsidR="00274A5A" w:rsidRPr="00274A5A" w:rsidRDefault="00274A5A" w:rsidP="00526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A5A">
        <w:rPr>
          <w:rFonts w:ascii="Times New Roman" w:hAnsi="Times New Roman" w:cs="Times New Roman"/>
          <w:sz w:val="28"/>
          <w:szCs w:val="28"/>
        </w:rPr>
        <w:t xml:space="preserve">Installer le groupe de résidents en demi-cercle face à la table de présentation. L’encadrant se place derrière la table, relève le couvercle de sa mallette, ce qui va lui permettre de préparer sa présentation hors de la vue des résidents. </w:t>
      </w:r>
    </w:p>
    <w:p w:rsidR="00274A5A" w:rsidRPr="00274A5A" w:rsidRDefault="00274A5A" w:rsidP="00526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A5A">
        <w:rPr>
          <w:rFonts w:ascii="Times New Roman" w:hAnsi="Times New Roman" w:cs="Times New Roman"/>
          <w:sz w:val="28"/>
          <w:szCs w:val="28"/>
        </w:rPr>
        <w:t>Présenter au public une série de 5 à 6 objets très différents, laissé aux résidents le temps de bien les visualiser</w:t>
      </w:r>
      <w:bookmarkStart w:id="0" w:name="_GoBack"/>
      <w:bookmarkEnd w:id="0"/>
      <w:r w:rsidRPr="00274A5A">
        <w:rPr>
          <w:rFonts w:ascii="Times New Roman" w:hAnsi="Times New Roman" w:cs="Times New Roman"/>
          <w:sz w:val="28"/>
          <w:szCs w:val="28"/>
        </w:rPr>
        <w:t xml:space="preserve">, cacher la présentation et retirer un objet. </w:t>
      </w:r>
    </w:p>
    <w:p w:rsidR="00274A5A" w:rsidRPr="00274A5A" w:rsidRDefault="00274A5A" w:rsidP="00526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A5A">
        <w:rPr>
          <w:rFonts w:ascii="Times New Roman" w:hAnsi="Times New Roman" w:cs="Times New Roman"/>
          <w:sz w:val="28"/>
          <w:szCs w:val="28"/>
        </w:rPr>
        <w:t>Représenter la série et demander quel objet a disparu.</w:t>
      </w:r>
    </w:p>
    <w:p w:rsidR="00274A5A" w:rsidRPr="00274A5A" w:rsidRDefault="00274A5A" w:rsidP="00526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4A5A" w:rsidRPr="00274A5A" w:rsidRDefault="00274A5A" w:rsidP="005262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4A5A">
        <w:rPr>
          <w:rFonts w:ascii="Times New Roman" w:hAnsi="Times New Roman" w:cs="Times New Roman"/>
          <w:sz w:val="32"/>
          <w:szCs w:val="32"/>
          <w:u w:val="single"/>
        </w:rPr>
        <w:t>Variantes</w:t>
      </w:r>
      <w:r w:rsidRPr="00274A5A">
        <w:rPr>
          <w:rFonts w:ascii="Times New Roman" w:hAnsi="Times New Roman" w:cs="Times New Roman"/>
          <w:sz w:val="28"/>
          <w:szCs w:val="28"/>
        </w:rPr>
        <w:t> :</w:t>
      </w:r>
    </w:p>
    <w:p w:rsidR="00274A5A" w:rsidRPr="00274A5A" w:rsidRDefault="00274A5A" w:rsidP="00526287">
      <w:pPr>
        <w:pStyle w:val="Paragraphedeliste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74A5A">
        <w:rPr>
          <w:rFonts w:ascii="Times New Roman" w:hAnsi="Times New Roman" w:cs="Times New Roman"/>
          <w:sz w:val="28"/>
          <w:szCs w:val="28"/>
        </w:rPr>
        <w:t>Remplacer un objet par un autre, faire découvrir l’objet disparu et celui qui le remplace.</w:t>
      </w:r>
    </w:p>
    <w:p w:rsidR="00274A5A" w:rsidRPr="00274A5A" w:rsidRDefault="00274A5A" w:rsidP="00526287">
      <w:pPr>
        <w:pStyle w:val="Paragraphedeliste"/>
        <w:numPr>
          <w:ilvl w:val="0"/>
          <w:numId w:val="1"/>
        </w:num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74A5A">
        <w:rPr>
          <w:rFonts w:ascii="Times New Roman" w:hAnsi="Times New Roman" w:cs="Times New Roman"/>
          <w:sz w:val="28"/>
          <w:szCs w:val="28"/>
        </w:rPr>
        <w:t>Chercher l’intrus : Par exemple, 5 ustensiles de cuisine et une figurine ou un objet.</w:t>
      </w:r>
    </w:p>
    <w:sectPr w:rsidR="00274A5A" w:rsidRPr="00274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D44A5"/>
    <w:multiLevelType w:val="hybridMultilevel"/>
    <w:tmpl w:val="CBF058BE"/>
    <w:lvl w:ilvl="0" w:tplc="32B0098E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5A"/>
    <w:rsid w:val="00146A5A"/>
    <w:rsid w:val="00274A5A"/>
    <w:rsid w:val="00526287"/>
    <w:rsid w:val="005E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478D2-4E24-4526-BA70-C18138AA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74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181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CHABERT</dc:creator>
  <cp:keywords/>
  <dc:description/>
  <cp:lastModifiedBy>Stéphanie CHABERT</cp:lastModifiedBy>
  <cp:revision>2</cp:revision>
  <dcterms:created xsi:type="dcterms:W3CDTF">2014-06-02T15:39:00Z</dcterms:created>
  <dcterms:modified xsi:type="dcterms:W3CDTF">2014-06-02T15:50:00Z</dcterms:modified>
</cp:coreProperties>
</file>