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BE" w:rsidRPr="00F67ABE" w:rsidRDefault="00F67ABE" w:rsidP="002A7ED1">
      <w:pPr>
        <w:shd w:val="clear" w:color="auto" w:fill="D9D9D9" w:themeFill="background1" w:themeFillShade="D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fr-FR"/>
        </w:rPr>
      </w:pPr>
      <w:r w:rsidRPr="00F67ABE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fr-FR"/>
        </w:rPr>
        <w:t>Atelier peinture</w:t>
      </w:r>
    </w:p>
    <w:p w:rsidR="00F67ABE" w:rsidRDefault="00F67ABE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A7ED1" w:rsidRDefault="002A7ED1" w:rsidP="002A7E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fr-FR"/>
        </w:rPr>
      </w:pPr>
      <w:r w:rsidRPr="002A7ED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fr-FR"/>
        </w:rPr>
        <w:t>Objectif de l'activité:</w:t>
      </w:r>
    </w:p>
    <w:p w:rsidR="002A7ED1" w:rsidRPr="00F67ABE" w:rsidRDefault="002A7ED1" w:rsidP="002A7E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10"/>
          <w:szCs w:val="10"/>
          <w:u w:val="single"/>
          <w:lang w:eastAsia="fr-FR"/>
        </w:rPr>
      </w:pPr>
    </w:p>
    <w:p w:rsidR="002A7ED1" w:rsidRDefault="002A7ED1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F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aciliter l'expression des personnes désorien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tées,</w:t>
      </w:r>
    </w:p>
    <w:p w:rsidR="002A7ED1" w:rsidRPr="00F67ABE" w:rsidRDefault="002A7ED1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Lutter contre l'isolement,</w:t>
      </w:r>
    </w:p>
    <w:p w:rsidR="002A7ED1" w:rsidRPr="00F67ABE" w:rsidRDefault="002A7ED1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P</w:t>
      </w:r>
      <w:r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>laisir de réalisation,</w:t>
      </w:r>
    </w:p>
    <w:p w:rsidR="002A7ED1" w:rsidRPr="002A7ED1" w:rsidRDefault="002A7ED1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A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ide 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maintien des acquis et repères,</w:t>
      </w:r>
    </w:p>
    <w:p w:rsidR="002A7ED1" w:rsidRPr="002A7ED1" w:rsidRDefault="002A7ED1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>- Favoriser la créativité,</w:t>
      </w:r>
    </w:p>
    <w:p w:rsidR="002A7ED1" w:rsidRPr="002A7ED1" w:rsidRDefault="002A7ED1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>- Renforcer les échanges, la communication entre les participants,</w:t>
      </w:r>
    </w:p>
    <w:p w:rsidR="002A7ED1" w:rsidRPr="002A7ED1" w:rsidRDefault="002A7ED1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>- Travail sur les praxies (motricité fine).</w:t>
      </w:r>
    </w:p>
    <w:p w:rsidR="00D43E71" w:rsidRPr="00F67ABE" w:rsidRDefault="00D43E71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7ABE" w:rsidRPr="00F67ABE" w:rsidRDefault="00F67ABE" w:rsidP="002A7E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fr-FR"/>
        </w:rPr>
      </w:pPr>
      <w:r w:rsidRPr="00D43E7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fr-FR"/>
        </w:rPr>
        <w:t>Public</w:t>
      </w:r>
      <w:r w:rsidR="008320E4" w:rsidRPr="00D43E7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fr-FR"/>
        </w:rPr>
        <w:t xml:space="preserve"> et nombre de participants </w:t>
      </w:r>
      <w:r w:rsidRPr="00D43E7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fr-FR"/>
        </w:rPr>
        <w:t>:</w:t>
      </w:r>
    </w:p>
    <w:p w:rsidR="00D43E71" w:rsidRPr="00D43E71" w:rsidRDefault="00D43E71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F67ABE" w:rsidRPr="00F67ABE" w:rsidRDefault="00F67ABE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Tous publics et particulièrement les personnes désorientées </w:t>
      </w:r>
      <w:r w:rsidR="00D43E71"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l’Unité Protégée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Si </w:t>
      </w:r>
      <w:r w:rsidR="00D43E71">
        <w:rPr>
          <w:rFonts w:ascii="Times New Roman" w:eastAsia="Times New Roman" w:hAnsi="Times New Roman" w:cs="Times New Roman"/>
          <w:sz w:val="24"/>
          <w:szCs w:val="24"/>
          <w:lang w:eastAsia="fr-FR"/>
        </w:rPr>
        <w:t>l’encadrant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seul quatre personnes désorientées </w:t>
      </w:r>
      <w:r w:rsidR="007B0BC5"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maximum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67ABE" w:rsidRDefault="00F67ABE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3E71" w:rsidRPr="00D43E71" w:rsidRDefault="00D43E71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D43E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DUREE :</w:t>
      </w:r>
    </w:p>
    <w:p w:rsidR="00D43E71" w:rsidRDefault="00D43E71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30 à 45 minutes.</w:t>
      </w:r>
    </w:p>
    <w:p w:rsidR="00D43E71" w:rsidRDefault="00D43E71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3E71" w:rsidRPr="00D43E71" w:rsidRDefault="00D43E71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D43E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LIEU :</w:t>
      </w:r>
    </w:p>
    <w:p w:rsidR="00D43E71" w:rsidRPr="00F67ABE" w:rsidRDefault="00D43E71" w:rsidP="002A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Salle d’activités thérapeutiques de l’Unité Protégée.</w:t>
      </w:r>
    </w:p>
    <w:p w:rsidR="00F67ABE" w:rsidRPr="00F67ABE" w:rsidRDefault="00F67ABE" w:rsidP="002A7E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67ABE" w:rsidRDefault="006F045E" w:rsidP="002A7E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F04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MATERIEL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F67ABE" w:rsidRPr="002A7ED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</w:p>
    <w:p w:rsidR="006F045E" w:rsidRPr="00F67ABE" w:rsidRDefault="006F045E" w:rsidP="002A7E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0"/>
          <w:szCs w:val="10"/>
          <w:lang w:eastAsia="fr-FR"/>
        </w:rPr>
      </w:pPr>
    </w:p>
    <w:p w:rsidR="008320E4" w:rsidRPr="002A7ED1" w:rsidRDefault="008320E4" w:rsidP="002A7E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="00F67ABE"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>euilles de papier</w:t>
      </w:r>
      <w:r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F67ABE"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préférence cartonnées,</w:t>
      </w:r>
    </w:p>
    <w:p w:rsidR="008320E4" w:rsidRPr="002A7ED1" w:rsidRDefault="008320E4" w:rsidP="002A7E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F67ABE"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>ots de peintures</w:t>
      </w:r>
      <w:r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67ABE"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67ABE"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>bleu,</w:t>
      </w:r>
      <w:r w:rsidR="006F04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67ABE"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>rouge</w:t>
      </w:r>
      <w:r w:rsidR="003369E9">
        <w:rPr>
          <w:rFonts w:ascii="Times New Roman" w:eastAsia="Times New Roman" w:hAnsi="Times New Roman" w:cs="Times New Roman"/>
          <w:sz w:val="24"/>
          <w:szCs w:val="24"/>
          <w:lang w:eastAsia="fr-FR"/>
        </w:rPr>
        <w:t>, jaune, blanc, noir.</w:t>
      </w:r>
    </w:p>
    <w:p w:rsidR="00A27F8A" w:rsidRPr="002A7ED1" w:rsidRDefault="00A27F8A" w:rsidP="002A7E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>Pots à eau,</w:t>
      </w:r>
    </w:p>
    <w:p w:rsidR="008320E4" w:rsidRPr="002A7ED1" w:rsidRDefault="008320E4" w:rsidP="002A7E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Pinceaux, rouleaux, éponges, chiffons, </w:t>
      </w:r>
    </w:p>
    <w:p w:rsidR="00A27F8A" w:rsidRPr="002A7ED1" w:rsidRDefault="00A27F8A" w:rsidP="002A7E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>Toiles peinture, cadres en bois…</w:t>
      </w:r>
    </w:p>
    <w:p w:rsidR="008320E4" w:rsidRDefault="008320E4" w:rsidP="002A7E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7ED1">
        <w:rPr>
          <w:rFonts w:ascii="Times New Roman" w:eastAsia="Times New Roman" w:hAnsi="Times New Roman" w:cs="Times New Roman"/>
          <w:sz w:val="24"/>
          <w:szCs w:val="24"/>
          <w:lang w:eastAsia="fr-FR"/>
        </w:rPr>
        <w:t>Tabliers de protection</w:t>
      </w:r>
      <w:r w:rsidR="006F045E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6F045E" w:rsidRPr="002A7ED1" w:rsidRDefault="006F045E" w:rsidP="006F045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7ABE" w:rsidRPr="006F045E" w:rsidRDefault="00F67ABE" w:rsidP="002A7ED1">
      <w:pPr>
        <w:pStyle w:val="Titre2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6F045E">
        <w:rPr>
          <w:rStyle w:val="lev"/>
          <w:bCs/>
          <w:sz w:val="24"/>
          <w:szCs w:val="24"/>
          <w:u w:val="single"/>
        </w:rPr>
        <w:t>Exemple d'activité:</w:t>
      </w:r>
    </w:p>
    <w:p w:rsidR="00F67ABE" w:rsidRPr="002A7ED1" w:rsidRDefault="00F67ABE" w:rsidP="002A7ED1">
      <w:pPr>
        <w:pStyle w:val="NormalWeb"/>
        <w:spacing w:before="0" w:beforeAutospacing="0" w:after="0" w:afterAutospacing="0"/>
        <w:jc w:val="both"/>
      </w:pPr>
      <w:r w:rsidRPr="002A7ED1">
        <w:t>Leur parler de</w:t>
      </w:r>
      <w:r w:rsidR="007B0BC5">
        <w:t>s saisons et de celle du moment. L</w:t>
      </w:r>
      <w:r w:rsidRPr="002A7ED1">
        <w:t>eur demander les couleurs de cette saison. Une fois le choix effectué,</w:t>
      </w:r>
      <w:r w:rsidR="007B0BC5">
        <w:t xml:space="preserve"> l’encadrant enlève les autres couleurs </w:t>
      </w:r>
      <w:r w:rsidRPr="002A7ED1">
        <w:t>(pour ne pas les perturber)</w:t>
      </w:r>
      <w:r w:rsidR="007B0BC5">
        <w:t>.</w:t>
      </w:r>
    </w:p>
    <w:p w:rsidR="00F67ABE" w:rsidRPr="002A7ED1" w:rsidRDefault="00F67ABE" w:rsidP="002A7ED1">
      <w:pPr>
        <w:pStyle w:val="NormalWeb"/>
        <w:spacing w:before="0" w:beforeAutospacing="0" w:after="0" w:afterAutospacing="0"/>
        <w:jc w:val="both"/>
      </w:pPr>
      <w:r w:rsidRPr="002A7ED1">
        <w:t xml:space="preserve">Puis </w:t>
      </w:r>
      <w:r w:rsidR="000D57F5">
        <w:t>l’encadrant</w:t>
      </w:r>
      <w:r w:rsidRPr="002A7ED1">
        <w:t xml:space="preserve"> demande aux personnes </w:t>
      </w:r>
      <w:r w:rsidR="000D57F5" w:rsidRPr="002A7ED1">
        <w:t>âgées</w:t>
      </w:r>
      <w:r w:rsidRPr="002A7ED1">
        <w:t xml:space="preserve"> de </w:t>
      </w:r>
      <w:r w:rsidR="000D57F5" w:rsidRPr="002A7ED1">
        <w:t>représenter</w:t>
      </w:r>
      <w:r w:rsidRPr="002A7ED1">
        <w:t xml:space="preserve"> la sa</w:t>
      </w:r>
      <w:r w:rsidR="000D57F5">
        <w:t>ison en question sur le support. U</w:t>
      </w:r>
      <w:r w:rsidRPr="002A7ED1">
        <w:t>ne fois les réalisations terminées,</w:t>
      </w:r>
      <w:r w:rsidR="000D57F5">
        <w:t xml:space="preserve"> les exposer (</w:t>
      </w:r>
      <w:r w:rsidRPr="002A7ED1">
        <w:t>en s'assurant au préalable auprès de l'auteur</w:t>
      </w:r>
      <w:r w:rsidR="000D57F5">
        <w:t xml:space="preserve"> </w:t>
      </w:r>
      <w:r w:rsidRPr="002A7ED1">
        <w:t>qu'il ou</w:t>
      </w:r>
      <w:r w:rsidR="000D57F5">
        <w:t xml:space="preserve"> elle est d'accord de l'exposer).</w:t>
      </w:r>
    </w:p>
    <w:p w:rsidR="00F67ABE" w:rsidRPr="002A7ED1" w:rsidRDefault="000D57F5" w:rsidP="002A7ED1">
      <w:pPr>
        <w:pStyle w:val="NormalWeb"/>
        <w:spacing w:before="0" w:beforeAutospacing="0" w:after="0" w:afterAutospacing="0"/>
        <w:jc w:val="both"/>
      </w:pPr>
      <w:r>
        <w:t>Sur</w:t>
      </w:r>
      <w:r w:rsidR="00F67ABE" w:rsidRPr="002A7ED1">
        <w:t xml:space="preserve"> un support indépendant</w:t>
      </w:r>
      <w:r>
        <w:t>,</w:t>
      </w:r>
      <w:r w:rsidR="00F67ABE" w:rsidRPr="002A7ED1">
        <w:t xml:space="preserve"> </w:t>
      </w:r>
      <w:r>
        <w:t>l’encadrant</w:t>
      </w:r>
      <w:r w:rsidR="00F67ABE" w:rsidRPr="002A7ED1">
        <w:t xml:space="preserve"> dessinera un arbre nu</w:t>
      </w:r>
      <w:r>
        <w:t xml:space="preserve"> </w:t>
      </w:r>
      <w:r w:rsidR="00F67ABE" w:rsidRPr="002A7ED1">
        <w:t>(tronc et branches) sans souci d'exactitude.</w:t>
      </w:r>
      <w:r>
        <w:t xml:space="preserve"> L’encadrant </w:t>
      </w:r>
      <w:r w:rsidR="00F67ABE" w:rsidRPr="002A7ED1">
        <w:t>demandera</w:t>
      </w:r>
      <w:r>
        <w:t xml:space="preserve"> aux personnes d'y ajouter ce qu'elles</w:t>
      </w:r>
      <w:r w:rsidR="00F67ABE" w:rsidRPr="002A7ED1">
        <w:t xml:space="preserve"> </w:t>
      </w:r>
      <w:r>
        <w:t>ont</w:t>
      </w:r>
      <w:r w:rsidR="00F67ABE" w:rsidRPr="002A7ED1">
        <w:t xml:space="preserve"> envie</w:t>
      </w:r>
      <w:r>
        <w:t xml:space="preserve"> </w:t>
      </w:r>
      <w:r w:rsidR="00F67ABE" w:rsidRPr="002A7ED1">
        <w:t>(feuille</w:t>
      </w:r>
      <w:r>
        <w:t>s</w:t>
      </w:r>
      <w:r w:rsidR="00F67ABE" w:rsidRPr="002A7ED1">
        <w:t>,</w:t>
      </w:r>
      <w:r>
        <w:t xml:space="preserve"> </w:t>
      </w:r>
      <w:r w:rsidR="00F67ABE" w:rsidRPr="002A7ED1">
        <w:t>fruits,</w:t>
      </w:r>
      <w:r>
        <w:t xml:space="preserve"> </w:t>
      </w:r>
      <w:r w:rsidR="00F67ABE" w:rsidRPr="002A7ED1">
        <w:t>animaux,</w:t>
      </w:r>
      <w:r>
        <w:t xml:space="preserve"> personnages...). S</w:t>
      </w:r>
      <w:r w:rsidR="00F67ABE" w:rsidRPr="002A7ED1">
        <w:t>i certaines personnes ont du mal à dessiner le tronc ou autres,</w:t>
      </w:r>
      <w:r>
        <w:t xml:space="preserve"> </w:t>
      </w:r>
      <w:r w:rsidR="00F67ABE" w:rsidRPr="002A7ED1">
        <w:t xml:space="preserve">on peut imaginer que </w:t>
      </w:r>
      <w:r>
        <w:t>l’encadrant</w:t>
      </w:r>
      <w:r w:rsidR="00F67ABE" w:rsidRPr="002A7ED1">
        <w:t xml:space="preserve"> le</w:t>
      </w:r>
      <w:r>
        <w:t xml:space="preserve"> </w:t>
      </w:r>
      <w:r w:rsidR="00F67ABE" w:rsidRPr="002A7ED1">
        <w:t xml:space="preserve">dessine puis qu'elles le </w:t>
      </w:r>
      <w:r w:rsidRPr="002A7ED1">
        <w:t>complètent</w:t>
      </w:r>
      <w:r w:rsidR="00F67ABE" w:rsidRPr="002A7ED1">
        <w:t>.</w:t>
      </w:r>
    </w:p>
    <w:p w:rsidR="00D43E71" w:rsidRDefault="00D43E71" w:rsidP="002A7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004" w:rsidRPr="002A7ED1" w:rsidRDefault="008320E4" w:rsidP="002A7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E71">
        <w:rPr>
          <w:rFonts w:ascii="Times New Roman" w:hAnsi="Times New Roman" w:cs="Times New Roman"/>
          <w:b/>
          <w:sz w:val="28"/>
          <w:szCs w:val="28"/>
          <w:u w:val="single"/>
        </w:rPr>
        <w:t>DEROULEMENT</w:t>
      </w:r>
      <w:r w:rsidRPr="002A7ED1">
        <w:rPr>
          <w:rFonts w:ascii="Times New Roman" w:hAnsi="Times New Roman" w:cs="Times New Roman"/>
          <w:sz w:val="24"/>
          <w:szCs w:val="24"/>
        </w:rPr>
        <w:t> :</w:t>
      </w:r>
    </w:p>
    <w:p w:rsidR="00D43E71" w:rsidRPr="00D43E71" w:rsidRDefault="00D43E71" w:rsidP="002A7ED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320E4" w:rsidRPr="002A7ED1" w:rsidRDefault="008320E4" w:rsidP="002A7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ED1">
        <w:rPr>
          <w:rFonts w:ascii="Times New Roman" w:hAnsi="Times New Roman" w:cs="Times New Roman"/>
          <w:sz w:val="24"/>
          <w:szCs w:val="24"/>
        </w:rPr>
        <w:t>Il faut tenir compte des limites physiques des résidents.</w:t>
      </w:r>
    </w:p>
    <w:p w:rsidR="00890C3C" w:rsidRDefault="00890C3C" w:rsidP="002A7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ED1">
        <w:rPr>
          <w:rFonts w:ascii="Times New Roman" w:hAnsi="Times New Roman" w:cs="Times New Roman"/>
          <w:sz w:val="24"/>
          <w:szCs w:val="24"/>
        </w:rPr>
        <w:t>Selon le projet à réaliser, prévoir plusieurs séances (suivre le rythme des résidents).</w:t>
      </w:r>
    </w:p>
    <w:p w:rsidR="00D43E71" w:rsidRDefault="00D43E71" w:rsidP="00D4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ouvent les personnes désorientées ont du mal à faire des choix,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leurs démarches d'actions étant limitées.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Pour faciliter la tâche,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leur présent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erons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minimum de couleurs,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pour ne pas les déstabilis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Par ailleurs,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personnes désorientées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voudront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souvent toucher les matières,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il faudra donc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s'étonner si elles peignent avec leurs doigts.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Il faudra veiller à ce qu'elles ne boivent pas la peinture.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Il ne faudra pas hésiter à agrandir les supports qui pourront accueillir leurs débordements si nécessaire.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faire en sorte,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que la personne désorienté ne se sente pas limitée.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Grace à l'art,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elles peuvent arriver à mieux s'exprimer,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7ABE">
        <w:rPr>
          <w:rFonts w:ascii="Times New Roman" w:eastAsia="Times New Roman" w:hAnsi="Times New Roman" w:cs="Times New Roman"/>
          <w:sz w:val="24"/>
          <w:szCs w:val="24"/>
          <w:lang w:eastAsia="fr-FR"/>
        </w:rPr>
        <w:t>il ne faudrait donc pas que le support devienne un obstacle.</w:t>
      </w:r>
    </w:p>
    <w:p w:rsidR="005C1E72" w:rsidRPr="00F67ABE" w:rsidRDefault="005C1E72" w:rsidP="00D4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3E71" w:rsidRPr="002A7ED1" w:rsidRDefault="00D43E71" w:rsidP="002A7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3E71" w:rsidRPr="002A7ED1" w:rsidSect="007B0BC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4308"/>
    <w:multiLevelType w:val="hybridMultilevel"/>
    <w:tmpl w:val="E91C99DC"/>
    <w:lvl w:ilvl="0" w:tplc="BFBA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BE"/>
    <w:rsid w:val="000D57F5"/>
    <w:rsid w:val="00146A5A"/>
    <w:rsid w:val="00246AE3"/>
    <w:rsid w:val="002A7ED1"/>
    <w:rsid w:val="003369E9"/>
    <w:rsid w:val="005C1E72"/>
    <w:rsid w:val="005E7DCA"/>
    <w:rsid w:val="006F045E"/>
    <w:rsid w:val="007B0BC5"/>
    <w:rsid w:val="008320E4"/>
    <w:rsid w:val="00890C3C"/>
    <w:rsid w:val="00A20F18"/>
    <w:rsid w:val="00A27F8A"/>
    <w:rsid w:val="00B76667"/>
    <w:rsid w:val="00D43E71"/>
    <w:rsid w:val="00DE7072"/>
    <w:rsid w:val="00F6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5DF06-B958-4DE7-A01B-F132D4E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67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67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7A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67AB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F67A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3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CHABERT</dc:creator>
  <cp:keywords/>
  <dc:description/>
  <cp:lastModifiedBy>Stéphanie CHABERT</cp:lastModifiedBy>
  <cp:revision>13</cp:revision>
  <dcterms:created xsi:type="dcterms:W3CDTF">2014-06-02T16:11:00Z</dcterms:created>
  <dcterms:modified xsi:type="dcterms:W3CDTF">2014-06-02T17:38:00Z</dcterms:modified>
</cp:coreProperties>
</file>